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88" w:rsidRPr="00E53988" w:rsidRDefault="00E53988" w:rsidP="00E539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3988">
        <w:rPr>
          <w:rFonts w:ascii="Times New Roman" w:hAnsi="Times New Roman" w:cs="Times New Roman"/>
          <w:b/>
          <w:sz w:val="32"/>
          <w:szCs w:val="28"/>
        </w:rPr>
        <w:t>Краткая теория и советы к решению задач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D231FC" w:rsidRDefault="00D231FC" w:rsidP="00D23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</w:p>
    <w:p w:rsidR="00E53988" w:rsidRPr="00E53988" w:rsidRDefault="00E53988" w:rsidP="00D23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53988">
        <w:rPr>
          <w:rFonts w:ascii="Times New Roman" w:eastAsia="SchoolBookC" w:hAnsi="Times New Roman" w:cs="Times New Roman"/>
          <w:sz w:val="28"/>
          <w:szCs w:val="28"/>
        </w:rPr>
        <w:t>В задачах механики рассматривается механическое движение тел или их равновесие. Механическим движением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называют изменение взаимного положения тел в пространстве с течением времени. Если положение тела в пространстве с течением времени не изменяется, то тело находится в равновесии.</w:t>
      </w:r>
    </w:p>
    <w:p w:rsidR="00E53988" w:rsidRPr="00E53988" w:rsidRDefault="00E53988" w:rsidP="00D231F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choolBookC" w:hAnsi="Times New Roman" w:cs="Times New Roman"/>
          <w:sz w:val="28"/>
          <w:szCs w:val="28"/>
        </w:rPr>
      </w:pPr>
      <w:r w:rsidRPr="00E53988">
        <w:rPr>
          <w:rFonts w:ascii="Times New Roman" w:eastAsia="SchoolBookC" w:hAnsi="Times New Roman" w:cs="Times New Roman"/>
          <w:sz w:val="28"/>
          <w:szCs w:val="28"/>
        </w:rPr>
        <w:t>Механику условно делят на кинематику, динамику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и статику.</w:t>
      </w:r>
    </w:p>
    <w:p w:rsidR="00E53988" w:rsidRPr="00E53988" w:rsidRDefault="00E53988" w:rsidP="00D231F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choolBookC" w:hAnsi="Times New Roman" w:cs="Times New Roman"/>
          <w:sz w:val="28"/>
          <w:szCs w:val="28"/>
        </w:rPr>
      </w:pPr>
      <w:r w:rsidRPr="00E53988">
        <w:rPr>
          <w:rFonts w:ascii="Times New Roman" w:eastAsia="SchoolBookC" w:hAnsi="Times New Roman" w:cs="Times New Roman"/>
          <w:sz w:val="28"/>
          <w:szCs w:val="28"/>
        </w:rPr>
        <w:t>В задачах кинематики рассматривают движение тел без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учета причин, влияющих на характер движения, поэтому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в таких задачах оперируют только понятиями траектория,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путь, перемещение, время, скорость, ускорение, частота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вращения и угловая скорость.</w:t>
      </w:r>
    </w:p>
    <w:p w:rsidR="00E53988" w:rsidRPr="00E53988" w:rsidRDefault="00E53988" w:rsidP="00D23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53988">
        <w:rPr>
          <w:rFonts w:ascii="Times New Roman" w:eastAsia="SchoolBookC" w:hAnsi="Times New Roman" w:cs="Times New Roman"/>
          <w:sz w:val="28"/>
          <w:szCs w:val="28"/>
        </w:rPr>
        <w:t xml:space="preserve">Следует различать понятия пути и перемещения. Путь 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-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 xml:space="preserve">это длина траектории тела. Путь </w:t>
      </w:r>
      <w:r>
        <w:rPr>
          <w:rFonts w:ascii="Times New Roman" w:eastAsia="SchoolBookC" w:hAnsi="Times New Roman" w:cs="Times New Roman"/>
          <w:sz w:val="28"/>
          <w:szCs w:val="28"/>
        </w:rPr>
        <w:t>-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 xml:space="preserve"> скалярная и всегда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положительная величина. В процессе движения путь может только увеличиваться.</w:t>
      </w:r>
    </w:p>
    <w:p w:rsidR="00E53988" w:rsidRPr="00E53988" w:rsidRDefault="00E53988" w:rsidP="00D23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E53988">
        <w:rPr>
          <w:rFonts w:ascii="Times New Roman" w:eastAsia="SchoolBookC" w:hAnsi="Times New Roman" w:cs="Times New Roman"/>
          <w:sz w:val="28"/>
          <w:szCs w:val="28"/>
        </w:rPr>
        <w:t xml:space="preserve">Перемещение </w:t>
      </w:r>
      <w:r>
        <w:rPr>
          <w:rFonts w:ascii="Times New Roman" w:eastAsia="SchoolBookC" w:hAnsi="Times New Roman" w:cs="Times New Roman"/>
          <w:sz w:val="28"/>
          <w:szCs w:val="28"/>
        </w:rPr>
        <w:t>-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 xml:space="preserve"> это вектор, соединяющий начальное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положение тела с его конечным положением и направленный к конечному положению. Путь может быть равен модулю перемещения, когда направление движения тела неизменно, т.е. когда оно движется прямолинейно и только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в одну сторону. В остальных случаях путь больше модуля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перемещения.</w:t>
      </w:r>
    </w:p>
    <w:p w:rsidR="00E53988" w:rsidRPr="00E53988" w:rsidRDefault="00E53988" w:rsidP="00D231F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choolBookC" w:hAnsi="Times New Roman" w:cs="Times New Roman"/>
          <w:sz w:val="28"/>
          <w:szCs w:val="28"/>
        </w:rPr>
      </w:pPr>
      <w:r w:rsidRPr="00E53988">
        <w:rPr>
          <w:rFonts w:ascii="Times New Roman" w:eastAsia="SchoolBookC" w:hAnsi="Times New Roman" w:cs="Times New Roman"/>
          <w:sz w:val="28"/>
          <w:szCs w:val="28"/>
        </w:rPr>
        <w:t>При равномерном движении скорость неизменна, а при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переменном движении различают мгновенные начальную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и конечную скорости, а также среднюю скорость.</w:t>
      </w:r>
    </w:p>
    <w:p w:rsidR="00E53988" w:rsidRPr="00E53988" w:rsidRDefault="00E53988" w:rsidP="00D231F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choolBookC" w:hAnsi="Times New Roman" w:cs="Times New Roman"/>
          <w:sz w:val="28"/>
          <w:szCs w:val="28"/>
        </w:rPr>
      </w:pPr>
      <w:r w:rsidRPr="00E53988">
        <w:rPr>
          <w:rFonts w:ascii="Times New Roman" w:eastAsia="SchoolBookC" w:hAnsi="Times New Roman" w:cs="Times New Roman"/>
          <w:sz w:val="28"/>
          <w:szCs w:val="28"/>
        </w:rPr>
        <w:t>Скорость при прямолинейном равномерном движении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E53988">
        <w:rPr>
          <w:rFonts w:ascii="Times New Roman" w:eastAsia="SchoolBookC" w:hAnsi="Times New Roman" w:cs="Times New Roman"/>
          <w:sz w:val="28"/>
          <w:szCs w:val="28"/>
        </w:rPr>
        <w:t>равна отношению пути ко времени:</w:t>
      </w:r>
    </w:p>
    <w:p w:rsidR="00E53988" w:rsidRPr="009025D4" w:rsidRDefault="009025D4" w:rsidP="00D23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" w:hAnsi="Times New Roman" w:cs="Times New Roman"/>
          <w:b/>
          <w:sz w:val="36"/>
          <w:szCs w:val="28"/>
        </w:rPr>
      </w:pPr>
      <w:r w:rsidRPr="009025D4">
        <w:rPr>
          <w:rFonts w:ascii="Times New Roman" w:eastAsia="SchoolBookC-Italic" w:hAnsi="Times New Roman" w:cs="Times New Roman"/>
          <w:b/>
          <w:i/>
          <w:iCs/>
          <w:sz w:val="36"/>
          <w:szCs w:val="28"/>
          <w:lang w:val="en-US"/>
        </w:rPr>
        <w:t>v</w:t>
      </w:r>
      <w:r w:rsidR="00E53988" w:rsidRPr="009025D4">
        <w:rPr>
          <w:rFonts w:ascii="Times New Roman" w:eastAsia="SchoolBookC-Italic" w:hAnsi="Times New Roman" w:cs="Times New Roman"/>
          <w:b/>
          <w:i/>
          <w:iCs/>
          <w:sz w:val="36"/>
          <w:szCs w:val="28"/>
        </w:rPr>
        <w:t xml:space="preserve"> </w:t>
      </w:r>
      <w:r w:rsidR="00E53988" w:rsidRPr="009025D4">
        <w:rPr>
          <w:rFonts w:ascii="Times New Roman" w:eastAsia="SchoolBookC" w:hAnsi="Times New Roman" w:cs="Times New Roman"/>
          <w:b/>
          <w:sz w:val="36"/>
          <w:szCs w:val="28"/>
        </w:rPr>
        <w:t xml:space="preserve">= </w:t>
      </w:r>
      <w:r w:rsidR="00E53988" w:rsidRPr="009025D4">
        <w:rPr>
          <w:rFonts w:ascii="Times New Roman" w:eastAsia="SchoolBookC-Italic" w:hAnsi="Times New Roman" w:cs="Times New Roman"/>
          <w:b/>
          <w:i/>
          <w:iCs/>
          <w:sz w:val="36"/>
          <w:szCs w:val="28"/>
        </w:rPr>
        <w:t>S / t</w:t>
      </w:r>
      <w:r w:rsidR="00E53988" w:rsidRPr="009025D4">
        <w:rPr>
          <w:rFonts w:ascii="Times New Roman" w:eastAsia="SchoolBookC" w:hAnsi="Times New Roman" w:cs="Times New Roman"/>
          <w:b/>
          <w:sz w:val="36"/>
          <w:szCs w:val="28"/>
        </w:rPr>
        <w:t>.</w:t>
      </w:r>
    </w:p>
    <w:p w:rsidR="00B91D0E" w:rsidRDefault="00B91D0E" w:rsidP="00D23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B91D0E">
        <w:rPr>
          <w:rFonts w:ascii="Times New Roman" w:eastAsia="SchoolBookC" w:hAnsi="Times New Roman" w:cs="Times New Roman"/>
          <w:sz w:val="28"/>
          <w:szCs w:val="28"/>
        </w:rPr>
        <w:t>При решении задач на относительность движения, когда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>одно тело движется относительно другого, тоже движущегося, надо выбрать систему отсчета, которую можно принять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>за неподвижную, и систему отсчета, движущуюся относительно неподвижной. Тогда, согласно правилу сложения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>скоростей Галилея, скорость тела относительно неподвижной системы отсчета равна векторной сумме скорости тела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>относительно подвижной системы и скорости подвижной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>системы относительно неподвижной</w:t>
      </w:r>
      <w:r>
        <w:rPr>
          <w:rFonts w:ascii="Times New Roman" w:eastAsia="SchoolBookC" w:hAnsi="Times New Roman" w:cs="Times New Roman"/>
          <w:sz w:val="28"/>
          <w:szCs w:val="28"/>
        </w:rPr>
        <w:t>.</w:t>
      </w:r>
    </w:p>
    <w:p w:rsidR="00B76B2E" w:rsidRDefault="00B91D0E" w:rsidP="00D23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B91D0E">
        <w:rPr>
          <w:rFonts w:ascii="Times New Roman" w:eastAsia="SchoolBookC" w:hAnsi="Times New Roman" w:cs="Times New Roman"/>
          <w:sz w:val="28"/>
          <w:szCs w:val="28"/>
        </w:rPr>
        <w:t>Например, скорость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>пассажира, движущегося по ходу поезда, относительно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>вокзала равна сумме его скорости относительно вагона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>и скорости поезда относительно вокзала. При этом следует</w:t>
      </w:r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 xml:space="preserve">пользоваться правилом сложения векторов, поскольку скорость </w:t>
      </w:r>
      <w:r>
        <w:rPr>
          <w:rFonts w:ascii="Times New Roman" w:eastAsia="SchoolBookC" w:hAnsi="Times New Roman" w:cs="Times New Roman"/>
          <w:sz w:val="28"/>
          <w:szCs w:val="28"/>
        </w:rPr>
        <w:t>-</w:t>
      </w:r>
      <w:r w:rsidRPr="00B91D0E">
        <w:rPr>
          <w:rFonts w:ascii="Times New Roman" w:eastAsia="SchoolBookC" w:hAnsi="Times New Roman" w:cs="Times New Roman"/>
          <w:sz w:val="28"/>
          <w:szCs w:val="28"/>
        </w:rPr>
        <w:t xml:space="preserve"> векторная величина.</w:t>
      </w:r>
    </w:p>
    <w:p w:rsidR="00732FF5" w:rsidRDefault="00732FF5" w:rsidP="00B91D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</w:p>
    <w:p w:rsidR="00D231FC" w:rsidRDefault="00D231FC" w:rsidP="00B91D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</w:p>
    <w:p w:rsidR="00D231FC" w:rsidRDefault="00D231FC" w:rsidP="00B91D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</w:p>
    <w:p w:rsidR="00D231FC" w:rsidRDefault="00D231FC" w:rsidP="00B91D0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choolBookC" w:hAnsi="Times New Roman" w:cs="Times New Roman"/>
          <w:sz w:val="28"/>
          <w:szCs w:val="28"/>
        </w:rPr>
      </w:pPr>
      <w:bookmarkStart w:id="0" w:name="_GoBack"/>
      <w:bookmarkEnd w:id="0"/>
    </w:p>
    <w:sectPr w:rsidR="00D2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-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1A"/>
    <w:rsid w:val="00021BD6"/>
    <w:rsid w:val="00123206"/>
    <w:rsid w:val="00153815"/>
    <w:rsid w:val="00193666"/>
    <w:rsid w:val="003A00F6"/>
    <w:rsid w:val="004915C4"/>
    <w:rsid w:val="00653248"/>
    <w:rsid w:val="006C1D3B"/>
    <w:rsid w:val="006F441A"/>
    <w:rsid w:val="00705572"/>
    <w:rsid w:val="00732FF5"/>
    <w:rsid w:val="00765AF6"/>
    <w:rsid w:val="007E1DB8"/>
    <w:rsid w:val="009025D4"/>
    <w:rsid w:val="00944879"/>
    <w:rsid w:val="00955C29"/>
    <w:rsid w:val="00A42D62"/>
    <w:rsid w:val="00A62384"/>
    <w:rsid w:val="00AB7BAE"/>
    <w:rsid w:val="00B03CDD"/>
    <w:rsid w:val="00B23BB5"/>
    <w:rsid w:val="00B4588B"/>
    <w:rsid w:val="00B76B2E"/>
    <w:rsid w:val="00B91D0E"/>
    <w:rsid w:val="00BA49C4"/>
    <w:rsid w:val="00BB7B8C"/>
    <w:rsid w:val="00C870DE"/>
    <w:rsid w:val="00D13388"/>
    <w:rsid w:val="00D231FC"/>
    <w:rsid w:val="00DC679F"/>
    <w:rsid w:val="00E3464F"/>
    <w:rsid w:val="00E53988"/>
    <w:rsid w:val="00E848ED"/>
    <w:rsid w:val="00ED78D3"/>
    <w:rsid w:val="00F4265A"/>
    <w:rsid w:val="00F42ECB"/>
    <w:rsid w:val="00F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78FD3F-133E-41FD-A00E-F92668B2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Шейх</dc:creator>
  <cp:keywords/>
  <dc:description/>
  <cp:lastModifiedBy>Шейх</cp:lastModifiedBy>
  <cp:revision>34</cp:revision>
  <dcterms:created xsi:type="dcterms:W3CDTF">2018-09-27T10:10:00Z</dcterms:created>
  <dcterms:modified xsi:type="dcterms:W3CDTF">2018-10-12T14:49:00Z</dcterms:modified>
</cp:coreProperties>
</file>